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32" w:rsidRPr="004D102B" w:rsidRDefault="00ED7AD2" w:rsidP="008E3106">
      <w:pPr>
        <w:spacing w:after="0" w:line="360" w:lineRule="auto"/>
        <w:jc w:val="center"/>
        <w:rPr>
          <w:rFonts w:ascii="Baskerville Old Face" w:hAnsi="Baskerville Old Face"/>
          <w:b/>
          <w:sz w:val="28"/>
          <w:szCs w:val="28"/>
        </w:rPr>
      </w:pPr>
      <w:r w:rsidRPr="004D102B">
        <w:rPr>
          <w:rFonts w:asciiTheme="majorHAnsi" w:hAnsiTheme="majorHAnsi"/>
          <w:b/>
          <w:sz w:val="28"/>
          <w:szCs w:val="28"/>
        </w:rPr>
        <w:t>ФУТБОЛ</w:t>
      </w:r>
      <w:r w:rsidRPr="004D102B">
        <w:rPr>
          <w:rFonts w:ascii="Baskerville Old Face" w:hAnsi="Baskerville Old Face"/>
          <w:b/>
          <w:sz w:val="28"/>
          <w:szCs w:val="28"/>
        </w:rPr>
        <w:t xml:space="preserve"> </w:t>
      </w:r>
      <w:r w:rsidRPr="004D102B">
        <w:rPr>
          <w:rFonts w:asciiTheme="majorHAnsi" w:hAnsiTheme="majorHAnsi"/>
          <w:b/>
          <w:sz w:val="28"/>
          <w:szCs w:val="28"/>
        </w:rPr>
        <w:t>КАК</w:t>
      </w:r>
      <w:r w:rsidRPr="004D102B">
        <w:rPr>
          <w:rFonts w:ascii="Baskerville Old Face" w:hAnsi="Baskerville Old Face"/>
          <w:b/>
          <w:sz w:val="28"/>
          <w:szCs w:val="28"/>
        </w:rPr>
        <w:t xml:space="preserve"> </w:t>
      </w:r>
      <w:r w:rsidR="008E3106" w:rsidRPr="004D102B">
        <w:rPr>
          <w:rFonts w:ascii="Baskerville Old Face" w:hAnsi="Baskerville Old Face"/>
          <w:b/>
          <w:sz w:val="28"/>
          <w:szCs w:val="28"/>
        </w:rPr>
        <w:t xml:space="preserve"> </w:t>
      </w:r>
      <w:r w:rsidRPr="004D102B">
        <w:rPr>
          <w:rFonts w:asciiTheme="majorHAnsi" w:hAnsiTheme="majorHAnsi"/>
          <w:b/>
          <w:sz w:val="28"/>
          <w:szCs w:val="28"/>
        </w:rPr>
        <w:t>ЭФФЕКТИВНОЕ</w:t>
      </w:r>
      <w:r w:rsidRPr="004D102B">
        <w:rPr>
          <w:rFonts w:ascii="Baskerville Old Face" w:hAnsi="Baskerville Old Face"/>
          <w:b/>
          <w:sz w:val="28"/>
          <w:szCs w:val="28"/>
        </w:rPr>
        <w:t xml:space="preserve"> </w:t>
      </w:r>
      <w:r w:rsidRPr="004D102B">
        <w:rPr>
          <w:rFonts w:asciiTheme="majorHAnsi" w:hAnsiTheme="majorHAnsi"/>
          <w:b/>
          <w:sz w:val="28"/>
          <w:szCs w:val="28"/>
        </w:rPr>
        <w:t>СРЕДСТВО</w:t>
      </w:r>
      <w:r w:rsidRPr="004D102B">
        <w:rPr>
          <w:rFonts w:ascii="Baskerville Old Face" w:hAnsi="Baskerville Old Face"/>
          <w:b/>
          <w:sz w:val="28"/>
          <w:szCs w:val="28"/>
        </w:rPr>
        <w:t xml:space="preserve"> </w:t>
      </w:r>
      <w:r w:rsidRPr="004D102B">
        <w:rPr>
          <w:rFonts w:asciiTheme="majorHAnsi" w:hAnsiTheme="majorHAnsi"/>
          <w:b/>
          <w:sz w:val="28"/>
          <w:szCs w:val="28"/>
        </w:rPr>
        <w:t>УЛУЧШЕНИЯ</w:t>
      </w:r>
      <w:r w:rsidRPr="004D102B">
        <w:rPr>
          <w:rFonts w:ascii="Baskerville Old Face" w:hAnsi="Baskerville Old Face"/>
          <w:b/>
          <w:sz w:val="28"/>
          <w:szCs w:val="28"/>
        </w:rPr>
        <w:t xml:space="preserve"> </w:t>
      </w:r>
      <w:r w:rsidRPr="004D102B">
        <w:rPr>
          <w:rFonts w:asciiTheme="majorHAnsi" w:hAnsiTheme="majorHAnsi"/>
          <w:b/>
          <w:sz w:val="28"/>
          <w:szCs w:val="28"/>
        </w:rPr>
        <w:t>ФИЗИЧЕСКО</w:t>
      </w:r>
      <w:r w:rsidR="008E3106" w:rsidRPr="004D102B">
        <w:rPr>
          <w:rFonts w:asciiTheme="majorHAnsi" w:hAnsiTheme="majorHAnsi"/>
          <w:b/>
          <w:sz w:val="28"/>
          <w:szCs w:val="28"/>
        </w:rPr>
        <w:t>Й</w:t>
      </w:r>
      <w:r w:rsidR="008E3106" w:rsidRPr="004D102B">
        <w:rPr>
          <w:rFonts w:ascii="Baskerville Old Face" w:hAnsi="Baskerville Old Face"/>
          <w:b/>
          <w:sz w:val="28"/>
          <w:szCs w:val="28"/>
        </w:rPr>
        <w:t xml:space="preserve"> </w:t>
      </w:r>
      <w:r w:rsidR="008E3106" w:rsidRPr="004D102B">
        <w:rPr>
          <w:rFonts w:asciiTheme="majorHAnsi" w:hAnsiTheme="majorHAnsi"/>
          <w:b/>
          <w:sz w:val="28"/>
          <w:szCs w:val="28"/>
        </w:rPr>
        <w:t>ПОДГОТОВЛЕННОСТИ</w:t>
      </w:r>
      <w:r w:rsidR="008E3106" w:rsidRPr="004D102B">
        <w:rPr>
          <w:rFonts w:ascii="Baskerville Old Face" w:hAnsi="Baskerville Old Face"/>
          <w:b/>
          <w:sz w:val="28"/>
          <w:szCs w:val="28"/>
        </w:rPr>
        <w:t xml:space="preserve"> </w:t>
      </w:r>
      <w:r w:rsidR="008E3106" w:rsidRPr="004D102B">
        <w:rPr>
          <w:rFonts w:asciiTheme="majorHAnsi" w:hAnsiTheme="majorHAnsi"/>
          <w:b/>
          <w:sz w:val="28"/>
          <w:szCs w:val="28"/>
        </w:rPr>
        <w:t>ДОШКОЛЬНИКОВ</w:t>
      </w:r>
    </w:p>
    <w:p w:rsidR="008E3106" w:rsidRPr="008E3106" w:rsidRDefault="008E3106" w:rsidP="008E3106">
      <w:pPr>
        <w:spacing w:after="0"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ED7AD2" w:rsidRPr="008E3106" w:rsidRDefault="00843880" w:rsidP="008E3106">
      <w:pPr>
        <w:spacing w:after="0"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8E3106">
        <w:rPr>
          <w:rFonts w:asciiTheme="majorHAnsi" w:hAnsiTheme="majorHAnsi"/>
          <w:sz w:val="28"/>
          <w:szCs w:val="28"/>
        </w:rPr>
        <w:t>Обучение дошкольников игре в футбол является д</w:t>
      </w:r>
      <w:r w:rsidR="00ED7AD2" w:rsidRPr="008E3106">
        <w:rPr>
          <w:rFonts w:asciiTheme="majorHAnsi" w:hAnsiTheme="majorHAnsi"/>
          <w:sz w:val="28"/>
          <w:szCs w:val="28"/>
        </w:rPr>
        <w:t>ополняющим содержание образовательной программы в области «Физическое развитие»</w:t>
      </w:r>
      <w:r w:rsidR="00C33EDE">
        <w:rPr>
          <w:rFonts w:asciiTheme="majorHAnsi" w:hAnsiTheme="majorHAnsi"/>
          <w:sz w:val="28"/>
          <w:szCs w:val="28"/>
        </w:rPr>
        <w:t xml:space="preserve"> в ДОУ</w:t>
      </w:r>
      <w:r w:rsidRPr="008E3106">
        <w:rPr>
          <w:rFonts w:asciiTheme="majorHAnsi" w:hAnsiTheme="majorHAnsi"/>
          <w:sz w:val="28"/>
          <w:szCs w:val="28"/>
        </w:rPr>
        <w:t>.</w:t>
      </w:r>
    </w:p>
    <w:p w:rsidR="00843880" w:rsidRPr="00843880" w:rsidRDefault="00ED7AD2" w:rsidP="008E3106">
      <w:pPr>
        <w:shd w:val="clear" w:color="auto" w:fill="FFFFFF"/>
        <w:spacing w:after="0" w:line="360" w:lineRule="auto"/>
        <w:ind w:firstLine="708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E3106">
        <w:rPr>
          <w:rFonts w:asciiTheme="majorHAnsi" w:hAnsiTheme="majorHAnsi"/>
          <w:sz w:val="28"/>
          <w:szCs w:val="28"/>
        </w:rPr>
        <w:t xml:space="preserve">В возрасте 6-7 лет дошкольник с интересом </w:t>
      </w:r>
      <w:r w:rsidR="00843880" w:rsidRPr="008E3106">
        <w:rPr>
          <w:rFonts w:asciiTheme="majorHAnsi" w:hAnsiTheme="majorHAnsi"/>
          <w:sz w:val="28"/>
          <w:szCs w:val="28"/>
        </w:rPr>
        <w:t xml:space="preserve">через игру в футбол приобщается к физической культуре, благодаря чему последовательно решаются задачи физического воспитания, такие как </w:t>
      </w:r>
      <w:r w:rsidR="00843880" w:rsidRPr="008E3106">
        <w:rPr>
          <w:rFonts w:asciiTheme="majorHAnsi" w:eastAsia="Times New Roman" w:hAnsiTheme="majorHAnsi" w:cs="Times New Roman"/>
          <w:sz w:val="28"/>
          <w:szCs w:val="28"/>
          <w:lang w:eastAsia="ru-RU"/>
        </w:rPr>
        <w:t>форм</w:t>
      </w:r>
      <w:r w:rsidR="00843880" w:rsidRPr="00843880">
        <w:rPr>
          <w:rFonts w:asciiTheme="majorHAnsi" w:eastAsia="Times New Roman" w:hAnsiTheme="majorHAnsi" w:cs="Times New Roman"/>
          <w:sz w:val="28"/>
          <w:szCs w:val="28"/>
          <w:lang w:eastAsia="ru-RU"/>
        </w:rPr>
        <w:t>ирова</w:t>
      </w:r>
      <w:r w:rsidR="00843880" w:rsidRPr="008E3106">
        <w:rPr>
          <w:rFonts w:asciiTheme="majorHAnsi" w:eastAsia="Times New Roman" w:hAnsiTheme="majorHAnsi" w:cs="Times New Roman"/>
          <w:sz w:val="28"/>
          <w:szCs w:val="28"/>
          <w:lang w:eastAsia="ru-RU"/>
        </w:rPr>
        <w:t>ние</w:t>
      </w:r>
      <w:r w:rsidR="00843880" w:rsidRPr="0084388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представлени</w:t>
      </w:r>
      <w:r w:rsidR="00843880" w:rsidRPr="008E310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я </w:t>
      </w:r>
      <w:r w:rsidR="00843880" w:rsidRPr="00843880">
        <w:rPr>
          <w:rFonts w:asciiTheme="majorHAnsi" w:eastAsia="Times New Roman" w:hAnsiTheme="majorHAnsi" w:cs="Times New Roman"/>
          <w:sz w:val="28"/>
          <w:szCs w:val="28"/>
          <w:lang w:eastAsia="ru-RU"/>
        </w:rPr>
        <w:t>о ценности здорового образа жизни, о своем теле и физиче</w:t>
      </w:r>
      <w:r w:rsidR="004D102B">
        <w:rPr>
          <w:rFonts w:asciiTheme="majorHAnsi" w:eastAsia="Times New Roman" w:hAnsiTheme="majorHAnsi" w:cs="Times New Roman"/>
          <w:sz w:val="28"/>
          <w:szCs w:val="28"/>
          <w:lang w:eastAsia="ru-RU"/>
        </w:rPr>
        <w:t>ских возможностях, футболе</w:t>
      </w:r>
      <w:r w:rsidR="00843880" w:rsidRPr="00843880">
        <w:rPr>
          <w:rFonts w:asciiTheme="majorHAnsi" w:eastAsia="Times New Roman" w:hAnsiTheme="majorHAnsi" w:cs="Times New Roman"/>
          <w:sz w:val="28"/>
          <w:szCs w:val="28"/>
          <w:lang w:eastAsia="ru-RU"/>
        </w:rPr>
        <w:t>;</w:t>
      </w:r>
      <w:r w:rsidR="00843880" w:rsidRPr="008E310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обучение игре</w:t>
      </w:r>
      <w:r w:rsidR="00843880" w:rsidRPr="0084388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 футбол;</w:t>
      </w:r>
      <w:r w:rsidR="00843880" w:rsidRPr="008E310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="00DF0C18">
        <w:rPr>
          <w:rFonts w:asciiTheme="majorHAnsi" w:eastAsia="Times New Roman" w:hAnsiTheme="majorHAnsi" w:cs="Times New Roman"/>
          <w:sz w:val="28"/>
          <w:szCs w:val="28"/>
          <w:lang w:eastAsia="ru-RU"/>
        </w:rPr>
        <w:t>обогаще</w:t>
      </w:r>
      <w:r w:rsidR="00570ACF">
        <w:rPr>
          <w:rFonts w:asciiTheme="majorHAnsi" w:eastAsia="Times New Roman" w:hAnsiTheme="majorHAnsi" w:cs="Times New Roman"/>
          <w:sz w:val="28"/>
          <w:szCs w:val="28"/>
          <w:lang w:eastAsia="ru-RU"/>
        </w:rPr>
        <w:t>ние</w:t>
      </w:r>
      <w:r w:rsidR="00843880" w:rsidRPr="0084388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="00843880" w:rsidRPr="008E310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и разнообразие </w:t>
      </w:r>
      <w:r w:rsidR="00843880" w:rsidRPr="00843880">
        <w:rPr>
          <w:rFonts w:asciiTheme="majorHAnsi" w:eastAsia="Times New Roman" w:hAnsiTheme="majorHAnsi" w:cs="Times New Roman"/>
          <w:sz w:val="28"/>
          <w:szCs w:val="28"/>
          <w:lang w:eastAsia="ru-RU"/>
        </w:rPr>
        <w:t>двигательн</w:t>
      </w:r>
      <w:r w:rsidR="00843880" w:rsidRPr="008E3106">
        <w:rPr>
          <w:rFonts w:asciiTheme="majorHAnsi" w:eastAsia="Times New Roman" w:hAnsiTheme="majorHAnsi" w:cs="Times New Roman"/>
          <w:sz w:val="28"/>
          <w:szCs w:val="28"/>
          <w:lang w:eastAsia="ru-RU"/>
        </w:rPr>
        <w:t>ого</w:t>
      </w:r>
      <w:r w:rsidR="00843880" w:rsidRPr="0084388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опыт</w:t>
      </w:r>
      <w:r w:rsidR="00843880" w:rsidRPr="008E310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а </w:t>
      </w:r>
      <w:r w:rsidR="00843880" w:rsidRPr="00843880">
        <w:rPr>
          <w:rFonts w:asciiTheme="majorHAnsi" w:eastAsia="Times New Roman" w:hAnsiTheme="majorHAnsi" w:cs="Times New Roman"/>
          <w:sz w:val="28"/>
          <w:szCs w:val="28"/>
          <w:lang w:eastAsia="ru-RU"/>
        </w:rPr>
        <w:t>и  совершенствова</w:t>
      </w:r>
      <w:r w:rsidR="00843880" w:rsidRPr="008E3106">
        <w:rPr>
          <w:rFonts w:asciiTheme="majorHAnsi" w:eastAsia="Times New Roman" w:hAnsiTheme="majorHAnsi" w:cs="Times New Roman"/>
          <w:sz w:val="28"/>
          <w:szCs w:val="28"/>
          <w:lang w:eastAsia="ru-RU"/>
        </w:rPr>
        <w:t>ния</w:t>
      </w:r>
      <w:r w:rsidR="00843880" w:rsidRPr="0084388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двига</w:t>
      </w:r>
      <w:r w:rsidR="00843880" w:rsidRPr="008E3106">
        <w:rPr>
          <w:rFonts w:asciiTheme="majorHAnsi" w:eastAsia="Times New Roman" w:hAnsiTheme="majorHAnsi" w:cs="Times New Roman"/>
          <w:sz w:val="28"/>
          <w:szCs w:val="28"/>
          <w:lang w:eastAsia="ru-RU"/>
        </w:rPr>
        <w:t>т</w:t>
      </w:r>
      <w:r w:rsidR="00843880" w:rsidRPr="00843880">
        <w:rPr>
          <w:rFonts w:asciiTheme="majorHAnsi" w:eastAsia="Times New Roman" w:hAnsiTheme="majorHAnsi" w:cs="Times New Roman"/>
          <w:sz w:val="28"/>
          <w:szCs w:val="28"/>
          <w:lang w:eastAsia="ru-RU"/>
        </w:rPr>
        <w:t>ельн</w:t>
      </w:r>
      <w:r w:rsidR="00843880" w:rsidRPr="008E310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ой </w:t>
      </w:r>
      <w:r w:rsidR="00843880" w:rsidRPr="00843880">
        <w:rPr>
          <w:rFonts w:asciiTheme="majorHAnsi" w:eastAsia="Times New Roman" w:hAnsiTheme="majorHAnsi" w:cs="Times New Roman"/>
          <w:sz w:val="28"/>
          <w:szCs w:val="28"/>
          <w:lang w:eastAsia="ru-RU"/>
        </w:rPr>
        <w:t>активност</w:t>
      </w:r>
      <w:r w:rsidR="00843880" w:rsidRPr="008E3106">
        <w:rPr>
          <w:rFonts w:asciiTheme="majorHAnsi" w:eastAsia="Times New Roman" w:hAnsiTheme="majorHAnsi" w:cs="Times New Roman"/>
          <w:sz w:val="28"/>
          <w:szCs w:val="28"/>
          <w:lang w:eastAsia="ru-RU"/>
        </w:rPr>
        <w:t>и</w:t>
      </w:r>
      <w:r w:rsidR="00DF0C18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формирование навыков работать в команде, воспитание уважительного отношения к сопернику. </w:t>
      </w:r>
    </w:p>
    <w:p w:rsidR="00E923F5" w:rsidRPr="008E3106" w:rsidRDefault="00E923F5" w:rsidP="008E3106">
      <w:pPr>
        <w:shd w:val="clear" w:color="auto" w:fill="FFFFFF"/>
        <w:spacing w:after="0" w:line="360" w:lineRule="auto"/>
        <w:ind w:firstLine="708"/>
        <w:jc w:val="both"/>
        <w:rPr>
          <w:rFonts w:asciiTheme="majorHAnsi" w:hAnsiTheme="majorHAnsi" w:cs="Arial"/>
          <w:sz w:val="28"/>
          <w:szCs w:val="28"/>
        </w:rPr>
      </w:pPr>
      <w:r w:rsidRPr="008E3106">
        <w:rPr>
          <w:rFonts w:asciiTheme="majorHAnsi" w:hAnsiTheme="majorHAnsi" w:cs="Arial"/>
          <w:sz w:val="28"/>
          <w:szCs w:val="28"/>
        </w:rPr>
        <w:t>В основу методики обучения игре в футбол положена игровая форма проведения занятий. В содержании занятий используются игровые упражнения, эстафеты, подвижные игры, спортивные упражнения.</w:t>
      </w:r>
    </w:p>
    <w:p w:rsidR="0010689A" w:rsidRPr="008E3106" w:rsidRDefault="0010689A" w:rsidP="008E3106">
      <w:pPr>
        <w:shd w:val="clear" w:color="auto" w:fill="FFFFFF"/>
        <w:spacing w:after="0" w:line="360" w:lineRule="auto"/>
        <w:ind w:firstLine="708"/>
        <w:jc w:val="both"/>
        <w:rPr>
          <w:rFonts w:asciiTheme="majorHAnsi" w:hAnsiTheme="majorHAnsi" w:cs="Arial"/>
          <w:sz w:val="28"/>
          <w:szCs w:val="28"/>
        </w:rPr>
      </w:pPr>
      <w:r w:rsidRPr="008E3106">
        <w:rPr>
          <w:rFonts w:asciiTheme="majorHAnsi" w:hAnsiTheme="majorHAnsi" w:cs="Arial"/>
          <w:sz w:val="28"/>
          <w:szCs w:val="28"/>
        </w:rPr>
        <w:t xml:space="preserve">Обучение дошкольников игре в футбол проводится путем систематического включения в программный обучающий материал по </w:t>
      </w:r>
      <w:proofErr w:type="spellStart"/>
      <w:r w:rsidRPr="008E3106">
        <w:rPr>
          <w:rFonts w:asciiTheme="majorHAnsi" w:hAnsiTheme="majorHAnsi" w:cs="Arial"/>
          <w:sz w:val="28"/>
          <w:szCs w:val="28"/>
        </w:rPr>
        <w:t>физвоспитанию</w:t>
      </w:r>
      <w:proofErr w:type="spellEnd"/>
      <w:r w:rsidRPr="008E3106">
        <w:rPr>
          <w:rFonts w:asciiTheme="majorHAnsi" w:hAnsiTheme="majorHAnsi" w:cs="Arial"/>
          <w:sz w:val="28"/>
          <w:szCs w:val="28"/>
        </w:rPr>
        <w:t xml:space="preserve"> на протяжении учебного года.</w:t>
      </w:r>
    </w:p>
    <w:p w:rsidR="002A2307" w:rsidRDefault="00F32012" w:rsidP="008E3106">
      <w:pPr>
        <w:shd w:val="clear" w:color="auto" w:fill="FFFFFF"/>
        <w:spacing w:after="0" w:line="360" w:lineRule="auto"/>
        <w:ind w:firstLine="708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В</w:t>
      </w:r>
      <w:r w:rsidR="000A2ED7">
        <w:rPr>
          <w:rFonts w:asciiTheme="majorHAnsi" w:hAnsiTheme="majorHAnsi" w:cs="Arial"/>
          <w:sz w:val="28"/>
          <w:szCs w:val="28"/>
        </w:rPr>
        <w:t xml:space="preserve"> учебный план </w:t>
      </w:r>
      <w:proofErr w:type="gramStart"/>
      <w:r w:rsidR="000A2ED7">
        <w:rPr>
          <w:rFonts w:asciiTheme="majorHAnsi" w:hAnsiTheme="majorHAnsi" w:cs="Arial"/>
          <w:sz w:val="28"/>
          <w:szCs w:val="28"/>
        </w:rPr>
        <w:t>включены</w:t>
      </w:r>
      <w:proofErr w:type="gramEnd"/>
      <w:r w:rsidR="000A2ED7">
        <w:rPr>
          <w:rFonts w:asciiTheme="majorHAnsi" w:hAnsiTheme="majorHAnsi" w:cs="Arial"/>
          <w:sz w:val="28"/>
          <w:szCs w:val="28"/>
        </w:rPr>
        <w:t xml:space="preserve"> теория</w:t>
      </w:r>
      <w:r w:rsidR="00C33EDE">
        <w:rPr>
          <w:rFonts w:asciiTheme="majorHAnsi" w:hAnsiTheme="majorHAnsi" w:cs="Arial"/>
          <w:sz w:val="28"/>
          <w:szCs w:val="28"/>
        </w:rPr>
        <w:t>, демонстрация</w:t>
      </w:r>
      <w:r w:rsidR="000A2ED7">
        <w:rPr>
          <w:rFonts w:asciiTheme="majorHAnsi" w:hAnsiTheme="majorHAnsi" w:cs="Arial"/>
          <w:sz w:val="28"/>
          <w:szCs w:val="28"/>
        </w:rPr>
        <w:t xml:space="preserve"> и практика по следующим</w:t>
      </w:r>
      <w:r w:rsidR="003F2A96" w:rsidRPr="003F2A96">
        <w:rPr>
          <w:rFonts w:asciiTheme="majorHAnsi" w:hAnsiTheme="majorHAnsi" w:cs="Arial"/>
          <w:sz w:val="28"/>
          <w:szCs w:val="28"/>
        </w:rPr>
        <w:t xml:space="preserve"> </w:t>
      </w:r>
      <w:r w:rsidR="003F2A96">
        <w:rPr>
          <w:rFonts w:asciiTheme="majorHAnsi" w:hAnsiTheme="majorHAnsi" w:cs="Arial"/>
          <w:sz w:val="28"/>
          <w:szCs w:val="28"/>
        </w:rPr>
        <w:t xml:space="preserve">основным двигательным  действиям, </w:t>
      </w:r>
      <w:r w:rsidR="000A2ED7">
        <w:rPr>
          <w:rFonts w:asciiTheme="majorHAnsi" w:hAnsiTheme="majorHAnsi" w:cs="Arial"/>
          <w:sz w:val="28"/>
          <w:szCs w:val="28"/>
        </w:rPr>
        <w:t xml:space="preserve"> </w:t>
      </w:r>
      <w:r w:rsidR="00C33EDE">
        <w:rPr>
          <w:rFonts w:asciiTheme="majorHAnsi" w:hAnsiTheme="majorHAnsi" w:cs="Arial"/>
          <w:sz w:val="28"/>
          <w:szCs w:val="28"/>
        </w:rPr>
        <w:t>упражнениям</w:t>
      </w:r>
      <w:r w:rsidR="003F2A96">
        <w:rPr>
          <w:rFonts w:asciiTheme="majorHAnsi" w:hAnsiTheme="majorHAnsi" w:cs="Arial"/>
          <w:sz w:val="28"/>
          <w:szCs w:val="28"/>
        </w:rPr>
        <w:t xml:space="preserve"> с мячом, подвижным играм с мячом</w:t>
      </w:r>
      <w:r w:rsidR="00C33EDE">
        <w:rPr>
          <w:rFonts w:asciiTheme="majorHAnsi" w:hAnsiTheme="majorHAnsi" w:cs="Arial"/>
          <w:sz w:val="28"/>
          <w:szCs w:val="28"/>
        </w:rPr>
        <w:t>:</w:t>
      </w:r>
    </w:p>
    <w:p w:rsidR="00F32012" w:rsidRDefault="00F32012" w:rsidP="00F32012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прокатывание мяча внутренней </w:t>
      </w:r>
      <w:r w:rsidR="003F2A96">
        <w:rPr>
          <w:rFonts w:asciiTheme="majorHAnsi" w:hAnsiTheme="majorHAnsi" w:cs="Arial"/>
          <w:sz w:val="28"/>
          <w:szCs w:val="28"/>
        </w:rPr>
        <w:t>стороной стопы, остановка катящ</w:t>
      </w:r>
      <w:r>
        <w:rPr>
          <w:rFonts w:asciiTheme="majorHAnsi" w:hAnsiTheme="majorHAnsi" w:cs="Arial"/>
          <w:sz w:val="28"/>
          <w:szCs w:val="28"/>
        </w:rPr>
        <w:t>егося мяча подошв</w:t>
      </w:r>
      <w:r w:rsidR="003F2A96">
        <w:rPr>
          <w:rFonts w:asciiTheme="majorHAnsi" w:hAnsiTheme="majorHAnsi" w:cs="Arial"/>
          <w:sz w:val="28"/>
          <w:szCs w:val="28"/>
        </w:rPr>
        <w:t>ой и внутренней стороной стопы;</w:t>
      </w:r>
    </w:p>
    <w:p w:rsidR="00F32012" w:rsidRDefault="00F32012" w:rsidP="00F32012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ведение мяча передней частью стопы и развороты, с изменением направления, с передачей партнеру</w:t>
      </w:r>
      <w:r w:rsidR="003F2A96">
        <w:rPr>
          <w:rFonts w:asciiTheme="majorHAnsi" w:hAnsiTheme="majorHAnsi" w:cs="Arial"/>
          <w:sz w:val="28"/>
          <w:szCs w:val="28"/>
        </w:rPr>
        <w:t>;</w:t>
      </w:r>
    </w:p>
    <w:p w:rsidR="00F32012" w:rsidRDefault="00F32012" w:rsidP="00F32012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lastRenderedPageBreak/>
        <w:t>передача мяча со сменой мест, в скамейку (удар внутренней стороной стопы)</w:t>
      </w:r>
      <w:r w:rsidR="003F2A96">
        <w:rPr>
          <w:rFonts w:asciiTheme="majorHAnsi" w:hAnsiTheme="majorHAnsi" w:cs="Arial"/>
          <w:sz w:val="28"/>
          <w:szCs w:val="28"/>
        </w:rPr>
        <w:t>, в движении;</w:t>
      </w:r>
    </w:p>
    <w:p w:rsidR="00F32012" w:rsidRDefault="00F32012" w:rsidP="00F32012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прием мяча и обводка стоек</w:t>
      </w:r>
      <w:r w:rsidR="003F2A96">
        <w:rPr>
          <w:rFonts w:asciiTheme="majorHAnsi" w:hAnsiTheme="majorHAnsi" w:cs="Arial"/>
          <w:sz w:val="28"/>
          <w:szCs w:val="28"/>
        </w:rPr>
        <w:t xml:space="preserve"> в змейке, держание мяча ногами;</w:t>
      </w:r>
    </w:p>
    <w:p w:rsidR="00F32012" w:rsidRDefault="003F2A96" w:rsidP="00F32012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удар по мячу с места;</w:t>
      </w:r>
    </w:p>
    <w:p w:rsidR="003F2A96" w:rsidRPr="00F32012" w:rsidRDefault="003F2A96" w:rsidP="00F32012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эстафеты с мячом, игра 1 в 1, упражнение «Ромашка», «Хвостики», «Пас друг другу» и др.</w:t>
      </w:r>
    </w:p>
    <w:p w:rsidR="00F32012" w:rsidRDefault="00F32012" w:rsidP="004D102B">
      <w:pPr>
        <w:shd w:val="clear" w:color="auto" w:fill="FFFFFF"/>
        <w:spacing w:after="0" w:line="360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  <w:r w:rsidRPr="008E3106">
        <w:rPr>
          <w:rFonts w:asciiTheme="majorHAnsi" w:hAnsiTheme="majorHAnsi" w:cs="Arial"/>
          <w:sz w:val="28"/>
          <w:szCs w:val="28"/>
        </w:rPr>
        <w:t>Эффективнее</w:t>
      </w:r>
      <w:r>
        <w:rPr>
          <w:rFonts w:asciiTheme="majorHAnsi" w:hAnsiTheme="majorHAnsi" w:cs="Arial"/>
          <w:sz w:val="28"/>
          <w:szCs w:val="28"/>
        </w:rPr>
        <w:t xml:space="preserve"> всего</w:t>
      </w:r>
      <w:r w:rsidRPr="008E3106">
        <w:rPr>
          <w:rFonts w:asciiTheme="majorHAnsi" w:hAnsiTheme="majorHAnsi" w:cs="Arial"/>
          <w:sz w:val="28"/>
          <w:szCs w:val="28"/>
        </w:rPr>
        <w:t xml:space="preserve"> использ</w:t>
      </w:r>
      <w:r>
        <w:rPr>
          <w:rFonts w:asciiTheme="majorHAnsi" w:hAnsiTheme="majorHAnsi" w:cs="Arial"/>
          <w:sz w:val="28"/>
          <w:szCs w:val="28"/>
        </w:rPr>
        <w:t>уются</w:t>
      </w:r>
      <w:r w:rsidRPr="008E3106">
        <w:rPr>
          <w:rFonts w:asciiTheme="majorHAnsi" w:hAnsiTheme="majorHAnsi" w:cs="Arial"/>
          <w:sz w:val="28"/>
          <w:szCs w:val="28"/>
        </w:rPr>
        <w:t xml:space="preserve"> при обучении игр</w:t>
      </w:r>
      <w:r>
        <w:rPr>
          <w:rFonts w:asciiTheme="majorHAnsi" w:hAnsiTheme="majorHAnsi" w:cs="Arial"/>
          <w:sz w:val="28"/>
          <w:szCs w:val="28"/>
        </w:rPr>
        <w:t>е</w:t>
      </w:r>
      <w:r w:rsidRPr="008E3106">
        <w:rPr>
          <w:rFonts w:asciiTheme="majorHAnsi" w:hAnsiTheme="majorHAnsi" w:cs="Arial"/>
          <w:sz w:val="28"/>
          <w:szCs w:val="28"/>
        </w:rPr>
        <w:t xml:space="preserve"> в футбол подводящ</w:t>
      </w:r>
      <w:r>
        <w:rPr>
          <w:rFonts w:asciiTheme="majorHAnsi" w:hAnsiTheme="majorHAnsi" w:cs="Arial"/>
          <w:sz w:val="28"/>
          <w:szCs w:val="28"/>
        </w:rPr>
        <w:t>ие</w:t>
      </w:r>
      <w:r w:rsidRPr="008E3106">
        <w:rPr>
          <w:rFonts w:asciiTheme="majorHAnsi" w:hAnsiTheme="majorHAnsi" w:cs="Arial"/>
          <w:sz w:val="28"/>
          <w:szCs w:val="28"/>
        </w:rPr>
        <w:t xml:space="preserve"> игр</w:t>
      </w:r>
      <w:r>
        <w:rPr>
          <w:rFonts w:asciiTheme="majorHAnsi" w:hAnsiTheme="majorHAnsi" w:cs="Arial"/>
          <w:sz w:val="28"/>
          <w:szCs w:val="28"/>
        </w:rPr>
        <w:t>ы</w:t>
      </w:r>
      <w:r w:rsidRPr="008E3106">
        <w:rPr>
          <w:rFonts w:asciiTheme="majorHAnsi" w:hAnsiTheme="majorHAnsi" w:cs="Arial"/>
          <w:sz w:val="28"/>
          <w:szCs w:val="28"/>
        </w:rPr>
        <w:t xml:space="preserve">, то есть включение в </w:t>
      </w:r>
      <w:r>
        <w:rPr>
          <w:rFonts w:asciiTheme="majorHAnsi" w:hAnsiTheme="majorHAnsi" w:cs="Arial"/>
          <w:sz w:val="28"/>
          <w:szCs w:val="28"/>
        </w:rPr>
        <w:t>обучение</w:t>
      </w:r>
      <w:r w:rsidRPr="008E3106">
        <w:rPr>
          <w:rFonts w:asciiTheme="majorHAnsi" w:hAnsiTheme="majorHAnsi" w:cs="Arial"/>
          <w:sz w:val="28"/>
          <w:szCs w:val="28"/>
        </w:rPr>
        <w:t xml:space="preserve"> движений, схожих с элементами техники того или иного движения футбола. Например, при обучении остановки мяча подошвой подводящим может быть прокатывание мяча вперед-назад подошвой стоя на месте.</w:t>
      </w:r>
    </w:p>
    <w:p w:rsidR="000C1942" w:rsidRPr="000C1942" w:rsidRDefault="003F2A96" w:rsidP="004D102B">
      <w:pPr>
        <w:shd w:val="clear" w:color="auto" w:fill="FFFFFF"/>
        <w:spacing w:after="0" w:line="360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По окончании </w:t>
      </w:r>
      <w:r w:rsidR="00BD0440">
        <w:rPr>
          <w:rFonts w:asciiTheme="majorHAnsi" w:hAnsiTheme="majorHAnsi" w:cs="Arial"/>
          <w:sz w:val="28"/>
          <w:szCs w:val="28"/>
        </w:rPr>
        <w:t xml:space="preserve">обучения воспитанники </w:t>
      </w:r>
      <w:r w:rsidR="000C1942">
        <w:rPr>
          <w:rFonts w:asciiTheme="majorHAnsi" w:hAnsiTheme="majorHAnsi" w:cs="Arial"/>
          <w:sz w:val="28"/>
          <w:szCs w:val="28"/>
        </w:rPr>
        <w:t>приобретут умение выполнять упражнением с мячом</w:t>
      </w:r>
      <w:r w:rsidR="004D102B">
        <w:rPr>
          <w:rFonts w:asciiTheme="majorHAnsi" w:hAnsiTheme="majorHAnsi" w:cs="Arial"/>
          <w:sz w:val="28"/>
          <w:szCs w:val="28"/>
        </w:rPr>
        <w:t xml:space="preserve">, </w:t>
      </w:r>
      <w:r w:rsidR="00BD0440">
        <w:rPr>
          <w:rFonts w:asciiTheme="majorHAnsi" w:hAnsiTheme="majorHAnsi" w:cs="Arial"/>
          <w:sz w:val="28"/>
          <w:szCs w:val="28"/>
        </w:rPr>
        <w:t xml:space="preserve">владеют </w:t>
      </w:r>
      <w:r w:rsidR="000C1942">
        <w:rPr>
          <w:rFonts w:asciiTheme="majorHAnsi" w:hAnsiTheme="majorHAnsi" w:cs="Arial"/>
          <w:sz w:val="28"/>
          <w:szCs w:val="28"/>
        </w:rPr>
        <w:t>правила игры в футбол</w:t>
      </w:r>
      <w:r w:rsidR="00BD0440">
        <w:rPr>
          <w:rFonts w:asciiTheme="majorHAnsi" w:hAnsiTheme="majorHAnsi" w:cs="Arial"/>
          <w:sz w:val="28"/>
          <w:szCs w:val="28"/>
        </w:rPr>
        <w:t xml:space="preserve">, </w:t>
      </w:r>
      <w:proofErr w:type="gramStart"/>
      <w:r w:rsidR="00BD0440">
        <w:rPr>
          <w:rFonts w:asciiTheme="majorHAnsi" w:hAnsiTheme="majorHAnsi" w:cs="Arial"/>
          <w:sz w:val="28"/>
          <w:szCs w:val="28"/>
        </w:rPr>
        <w:t>коммуникативными</w:t>
      </w:r>
      <w:proofErr w:type="gramEnd"/>
      <w:r w:rsidR="00BD0440">
        <w:rPr>
          <w:rFonts w:asciiTheme="majorHAnsi" w:hAnsiTheme="majorHAnsi" w:cs="Arial"/>
          <w:sz w:val="28"/>
          <w:szCs w:val="28"/>
        </w:rPr>
        <w:t xml:space="preserve"> навыки.</w:t>
      </w:r>
    </w:p>
    <w:p w:rsidR="003F2A96" w:rsidRDefault="003F2A96" w:rsidP="004D102B">
      <w:pPr>
        <w:shd w:val="clear" w:color="auto" w:fill="FFFFFF"/>
        <w:spacing w:after="0" w:line="360" w:lineRule="auto"/>
        <w:ind w:firstLine="709"/>
        <w:jc w:val="both"/>
        <w:rPr>
          <w:rFonts w:asciiTheme="majorHAnsi" w:hAnsiTheme="majorHAnsi" w:cs="Arial"/>
          <w:sz w:val="28"/>
          <w:szCs w:val="28"/>
        </w:rPr>
      </w:pPr>
    </w:p>
    <w:sectPr w:rsidR="003F2A96" w:rsidSect="004D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B7446"/>
    <w:multiLevelType w:val="hybridMultilevel"/>
    <w:tmpl w:val="D16CC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B322B9"/>
    <w:multiLevelType w:val="hybridMultilevel"/>
    <w:tmpl w:val="A6E04C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ED7AD2"/>
    <w:rsid w:val="000A2ED7"/>
    <w:rsid w:val="000C1942"/>
    <w:rsid w:val="0010689A"/>
    <w:rsid w:val="002A2307"/>
    <w:rsid w:val="003A7E41"/>
    <w:rsid w:val="003E09FA"/>
    <w:rsid w:val="003F2A96"/>
    <w:rsid w:val="004D102B"/>
    <w:rsid w:val="004D48B5"/>
    <w:rsid w:val="004D7B32"/>
    <w:rsid w:val="00570ACF"/>
    <w:rsid w:val="005F5182"/>
    <w:rsid w:val="00843880"/>
    <w:rsid w:val="008E3106"/>
    <w:rsid w:val="00BD0440"/>
    <w:rsid w:val="00C33EDE"/>
    <w:rsid w:val="00DF0C18"/>
    <w:rsid w:val="00E923F5"/>
    <w:rsid w:val="00ED7AD2"/>
    <w:rsid w:val="00F3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3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2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2020-12-07T04:36:00Z</dcterms:created>
  <dcterms:modified xsi:type="dcterms:W3CDTF">2020-12-09T07:09:00Z</dcterms:modified>
</cp:coreProperties>
</file>